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Індивідуальний план роботи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під час карантину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з 1</w:t>
      </w:r>
      <w:r w:rsidR="00AD6ED6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3</w:t>
      </w: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.03 - 29.05.2020 року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 умовах дистанційної форми навчання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вчителя географії, хімії, біології,природознавства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proofErr w:type="spellStart"/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Величківскьої</w:t>
      </w:r>
      <w:proofErr w:type="spellEnd"/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 xml:space="preserve"> ЗОШ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І-ІІ ступенів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proofErr w:type="spellStart"/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Шаренко</w:t>
      </w:r>
      <w:proofErr w:type="spellEnd"/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 xml:space="preserve"> Валентини Іванівни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413B39" w:rsidP="004C08DE">
      <w:pPr>
        <w:widowControl w:val="0"/>
        <w:tabs>
          <w:tab w:val="left" w:pos="708"/>
          <w:tab w:val="left" w:pos="907"/>
          <w:tab w:val="left" w:pos="1361"/>
          <w:tab w:val="left" w:pos="1814"/>
          <w:tab w:val="left" w:pos="2268"/>
          <w:tab w:val="left" w:pos="2721"/>
          <w:tab w:val="left" w:pos="3175"/>
          <w:tab w:val="left" w:pos="3628"/>
          <w:tab w:val="left" w:pos="4082"/>
          <w:tab w:val="left" w:pos="4535"/>
          <w:tab w:val="left" w:pos="4989"/>
          <w:tab w:val="left" w:pos="5443"/>
          <w:tab w:val="left" w:pos="5896"/>
          <w:tab w:val="left" w:pos="6350"/>
          <w:tab w:val="left" w:pos="6803"/>
          <w:tab w:val="left" w:pos="7257"/>
        </w:tabs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lastRenderedPageBreak/>
        <w:t>Географія</w:t>
      </w:r>
      <w:r w:rsidR="001D7314"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t xml:space="preserve"> 9</w:t>
      </w:r>
      <w:r w:rsidR="006A4851" w:rsidRPr="000C72E3"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t xml:space="preserve"> клас</w:t>
      </w:r>
    </w:p>
    <w:p w:rsidR="006A4851" w:rsidRPr="000C72E3" w:rsidRDefault="006A4851" w:rsidP="00335763">
      <w:pPr>
        <w:widowControl w:val="0"/>
        <w:tabs>
          <w:tab w:val="left" w:pos="708"/>
          <w:tab w:val="left" w:pos="907"/>
          <w:tab w:val="left" w:pos="1361"/>
          <w:tab w:val="left" w:pos="1814"/>
          <w:tab w:val="left" w:pos="2268"/>
          <w:tab w:val="left" w:pos="2721"/>
          <w:tab w:val="left" w:pos="3175"/>
          <w:tab w:val="left" w:pos="3628"/>
          <w:tab w:val="left" w:pos="4082"/>
          <w:tab w:val="left" w:pos="4535"/>
          <w:tab w:val="left" w:pos="4989"/>
          <w:tab w:val="left" w:pos="5443"/>
          <w:tab w:val="left" w:pos="5896"/>
          <w:tab w:val="left" w:pos="6350"/>
          <w:tab w:val="left" w:pos="6803"/>
          <w:tab w:val="left" w:pos="7257"/>
        </w:tabs>
        <w:autoSpaceDE w:val="0"/>
        <w:autoSpaceDN w:val="0"/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</w:pPr>
    </w:p>
    <w:tbl>
      <w:tblPr>
        <w:tblStyle w:val="a4"/>
        <w:tblW w:w="11483" w:type="dxa"/>
        <w:tblLayout w:type="fixed"/>
        <w:tblLook w:val="04A0" w:firstRow="1" w:lastRow="0" w:firstColumn="1" w:lastColumn="0" w:noHBand="0" w:noVBand="1"/>
      </w:tblPr>
      <w:tblGrid>
        <w:gridCol w:w="532"/>
        <w:gridCol w:w="32"/>
        <w:gridCol w:w="819"/>
        <w:gridCol w:w="30"/>
        <w:gridCol w:w="3793"/>
        <w:gridCol w:w="23"/>
        <w:gridCol w:w="3387"/>
        <w:gridCol w:w="52"/>
        <w:gridCol w:w="2775"/>
        <w:gridCol w:w="40"/>
      </w:tblGrid>
      <w:tr w:rsidR="00EB402B" w:rsidRPr="000C72E3" w:rsidTr="000107A5">
        <w:tc>
          <w:tcPr>
            <w:tcW w:w="564" w:type="dxa"/>
            <w:gridSpan w:val="2"/>
            <w:hideMark/>
          </w:tcPr>
          <w:p w:rsidR="00EB402B" w:rsidRPr="000C72E3" w:rsidRDefault="00EB402B" w:rsidP="006A4851">
            <w:pPr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  <w:p w:rsidR="00EB402B" w:rsidRPr="000C72E3" w:rsidRDefault="00EB402B" w:rsidP="006A485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C72E3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EB402B" w:rsidRPr="000C72E3" w:rsidRDefault="00EB402B" w:rsidP="006A485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proofErr w:type="gramStart"/>
            <w:r w:rsidRPr="000C72E3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0C72E3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849" w:type="dxa"/>
            <w:gridSpan w:val="2"/>
            <w:hideMark/>
          </w:tcPr>
          <w:p w:rsidR="00EB402B" w:rsidRPr="000C72E3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3816" w:type="dxa"/>
            <w:gridSpan w:val="2"/>
            <w:hideMark/>
          </w:tcPr>
          <w:p w:rsidR="00EB402B" w:rsidRPr="000C72E3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Тема уроку</w:t>
            </w:r>
          </w:p>
        </w:tc>
        <w:tc>
          <w:tcPr>
            <w:tcW w:w="3387" w:type="dxa"/>
            <w:hideMark/>
          </w:tcPr>
          <w:p w:rsidR="00EB402B" w:rsidRPr="000C72E3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Домашнє завдання</w:t>
            </w:r>
          </w:p>
        </w:tc>
        <w:tc>
          <w:tcPr>
            <w:tcW w:w="2867" w:type="dxa"/>
            <w:gridSpan w:val="3"/>
          </w:tcPr>
          <w:p w:rsidR="00EB402B" w:rsidRPr="000C72E3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Примітка</w:t>
            </w:r>
          </w:p>
        </w:tc>
      </w:tr>
      <w:tr w:rsidR="00C6391B" w:rsidRPr="000C72E3" w:rsidTr="000107A5">
        <w:tc>
          <w:tcPr>
            <w:tcW w:w="564" w:type="dxa"/>
            <w:gridSpan w:val="2"/>
          </w:tcPr>
          <w:p w:rsidR="00C6391B" w:rsidRPr="00C6391B" w:rsidRDefault="00C6391B" w:rsidP="006A4851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849" w:type="dxa"/>
            <w:gridSpan w:val="2"/>
          </w:tcPr>
          <w:p w:rsidR="00C6391B" w:rsidRPr="00C6391B" w:rsidRDefault="00C6391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6391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13.03</w:t>
            </w:r>
          </w:p>
        </w:tc>
        <w:tc>
          <w:tcPr>
            <w:tcW w:w="3816" w:type="dxa"/>
            <w:gridSpan w:val="2"/>
          </w:tcPr>
          <w:p w:rsidR="00C6391B" w:rsidRPr="00C6391B" w:rsidRDefault="00C6391B" w:rsidP="00C6391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Чинники розміщення підприємств, що виробляють харчові продукти.</w:t>
            </w:r>
          </w:p>
        </w:tc>
        <w:tc>
          <w:tcPr>
            <w:tcW w:w="3387" w:type="dxa"/>
          </w:tcPr>
          <w:p w:rsidR="00C6391B" w:rsidRPr="00C6391B" w:rsidRDefault="00C6391B" w:rsidP="00C6391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34, виконати завдання 1,2 с.189</w:t>
            </w:r>
            <w:bookmarkStart w:id="0" w:name="_GoBack"/>
            <w:bookmarkEnd w:id="0"/>
          </w:p>
        </w:tc>
        <w:tc>
          <w:tcPr>
            <w:tcW w:w="2867" w:type="dxa"/>
            <w:gridSpan w:val="3"/>
          </w:tcPr>
          <w:p w:rsidR="00C6391B" w:rsidRPr="000C72E3" w:rsidRDefault="00C6391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B402B" w:rsidRPr="000C72E3" w:rsidTr="000107A5">
        <w:tc>
          <w:tcPr>
            <w:tcW w:w="564" w:type="dxa"/>
            <w:gridSpan w:val="2"/>
            <w:hideMark/>
          </w:tcPr>
          <w:p w:rsidR="00EB402B" w:rsidRPr="00F8141A" w:rsidRDefault="00C6391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49" w:type="dxa"/>
            <w:gridSpan w:val="2"/>
            <w:hideMark/>
          </w:tcPr>
          <w:p w:rsidR="00EB402B" w:rsidRPr="00F8141A" w:rsidRDefault="000107A5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16</w:t>
            </w:r>
            <w:r w:rsidR="00EB402B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16" w:type="dxa"/>
            <w:gridSpan w:val="2"/>
          </w:tcPr>
          <w:p w:rsidR="00413B39" w:rsidRPr="00F8141A" w:rsidRDefault="00413B39" w:rsidP="00413B39">
            <w:pPr>
              <w:pStyle w:val="TableText"/>
              <w:spacing w:line="240" w:lineRule="auto"/>
              <w:ind w:left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814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Харчова промисловість в Україні. Особливості</w:t>
            </w:r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технологій та чинники розміщення підприємств </w:t>
            </w:r>
            <w:proofErr w:type="spellStart"/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буряко-цукрового</w:t>
            </w:r>
            <w:proofErr w:type="spellEnd"/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олійного, маслосироробного, </w:t>
            </w:r>
            <w:proofErr w:type="spellStart"/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плодоовочеконсервного</w:t>
            </w:r>
            <w:proofErr w:type="spellEnd"/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рибного, хлібопекарного, макаронного, борошномельного, круп’яного, кондитерського, пивоварного, виноробного виробництв, розливу безалкогольних напоїв, мінеральних вод. </w:t>
            </w:r>
            <w:r w:rsidRPr="00F8141A">
              <w:rPr>
                <w:rFonts w:ascii="Times New Roman" w:hAnsi="Times New Roman" w:cs="Times New Roman"/>
                <w:color w:val="000000"/>
                <w:spacing w:val="-6"/>
                <w:kern w:val="20"/>
                <w:sz w:val="24"/>
                <w:szCs w:val="24"/>
                <w:lang w:val="uk-UA"/>
              </w:rPr>
              <w:t>Виробництво харчових продуктів</w:t>
            </w:r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у своєму</w:t>
            </w:r>
            <w:r w:rsidRPr="00F8141A">
              <w:rPr>
                <w:rFonts w:ascii="Times New Roman" w:hAnsi="Times New Roman" w:cs="Times New Roman"/>
                <w:spacing w:val="-2"/>
                <w:kern w:val="20"/>
                <w:sz w:val="24"/>
                <w:szCs w:val="24"/>
                <w:lang w:val="uk-UA"/>
              </w:rPr>
              <w:t xml:space="preserve"> регіоні.</w:t>
            </w:r>
          </w:p>
          <w:p w:rsidR="00EB402B" w:rsidRPr="00B609E6" w:rsidRDefault="00413B39" w:rsidP="00413B39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Style w:val="2CenturySchoolbook75pt0"/>
                <w:rFonts w:ascii="Times New Roman" w:hAnsi="Times New Roman" w:cs="Times New Roman"/>
                <w:i w:val="0"/>
                <w:sz w:val="24"/>
                <w:szCs w:val="24"/>
              </w:rPr>
              <w:t>Дослідження.</w:t>
            </w:r>
            <w:r w:rsidRPr="00F8141A">
              <w:rPr>
                <w:rStyle w:val="2CenturySchoolbook75pt"/>
                <w:rFonts w:ascii="Times New Roman" w:hAnsi="Times New Roman" w:cs="Times New Roman"/>
                <w:sz w:val="24"/>
                <w:szCs w:val="24"/>
              </w:rPr>
              <w:t xml:space="preserve"> Українські та імпортні продукти в споживчому кошику ва</w:t>
            </w:r>
            <w:r w:rsidRPr="00F8141A">
              <w:rPr>
                <w:rStyle w:val="2CenturySchoolbook75pt"/>
                <w:rFonts w:ascii="Times New Roman" w:hAnsi="Times New Roman" w:cs="Times New Roman"/>
                <w:sz w:val="24"/>
                <w:szCs w:val="24"/>
              </w:rPr>
              <w:softHyphen/>
              <w:t>шої родини</w:t>
            </w:r>
          </w:p>
        </w:tc>
        <w:tc>
          <w:tcPr>
            <w:tcW w:w="3387" w:type="dxa"/>
          </w:tcPr>
          <w:p w:rsidR="00EB402B" w:rsidRPr="00F8141A" w:rsidRDefault="00520190" w:rsidP="00413B39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413B39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34, вправа 5,6 та розділ </w:t>
            </w:r>
            <w:r w:rsidR="00413B39" w:rsidRPr="00F8141A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r w:rsidR="00413B39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поміркуйте</w:t>
            </w:r>
            <w:r w:rsidR="00413B39" w:rsidRPr="00F8141A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  <w:r w:rsidR="00413B39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с.189</w:t>
            </w:r>
          </w:p>
        </w:tc>
        <w:tc>
          <w:tcPr>
            <w:tcW w:w="2867" w:type="dxa"/>
            <w:gridSpan w:val="3"/>
          </w:tcPr>
          <w:p w:rsidR="00EB402B" w:rsidRPr="00F8141A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0C72E3" w:rsidTr="000107A5">
        <w:tc>
          <w:tcPr>
            <w:tcW w:w="564" w:type="dxa"/>
            <w:gridSpan w:val="2"/>
            <w:hideMark/>
          </w:tcPr>
          <w:p w:rsidR="00EB402B" w:rsidRPr="00F8141A" w:rsidRDefault="00C6391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49" w:type="dxa"/>
            <w:gridSpan w:val="2"/>
            <w:hideMark/>
          </w:tcPr>
          <w:p w:rsidR="00EB402B" w:rsidRPr="00F8141A" w:rsidRDefault="007235B1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</w:t>
            </w:r>
            <w:r w:rsidR="00EB402B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16" w:type="dxa"/>
            <w:gridSpan w:val="2"/>
          </w:tcPr>
          <w:p w:rsidR="00413B39" w:rsidRPr="00F8141A" w:rsidRDefault="00413B39" w:rsidP="00413B39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F814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Виробництво продуктів харчування в світі: сучасні тенденції, вплив глобалізації та національних традицій, взаємозв’язок з агробізнесом. </w:t>
            </w: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Традиційні виробництва харчових продуктів окремих країн світу.</w:t>
            </w:r>
          </w:p>
          <w:p w:rsidR="00413B39" w:rsidRPr="00F8141A" w:rsidRDefault="00413B39" w:rsidP="00413B39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eastAsia="Batang" w:hAnsi="Times New Roman" w:cs="Times New Roman"/>
                <w:color w:val="000000"/>
                <w:kern w:val="20"/>
                <w:sz w:val="24"/>
                <w:szCs w:val="24"/>
                <w:lang w:val="uk-UA" w:eastAsia="ko-KR"/>
              </w:rPr>
            </w:pPr>
            <w:r w:rsidRPr="00F8141A">
              <w:rPr>
                <w:rFonts w:ascii="Times New Roman" w:eastAsia="Calibri" w:hAnsi="Times New Roman" w:cs="Times New Roman"/>
                <w:bCs/>
                <w:iCs/>
                <w:color w:val="000000"/>
                <w:kern w:val="20"/>
                <w:sz w:val="24"/>
                <w:szCs w:val="24"/>
                <w:lang w:val="uk-UA" w:eastAsia="uk-UA"/>
              </w:rPr>
              <w:t>Дослідження.</w:t>
            </w:r>
            <w:r w:rsidRPr="00F8141A">
              <w:rPr>
                <w:rFonts w:ascii="Times New Roman" w:eastAsia="Calibri" w:hAnsi="Times New Roman" w:cs="Times New Roman"/>
                <w:color w:val="000000"/>
                <w:kern w:val="20"/>
                <w:sz w:val="24"/>
                <w:szCs w:val="24"/>
                <w:lang w:val="uk-UA" w:eastAsia="uk-UA"/>
              </w:rPr>
              <w:t xml:space="preserve"> </w:t>
            </w:r>
            <w:r w:rsidRPr="00F8141A">
              <w:rPr>
                <w:rFonts w:ascii="Times New Roman" w:eastAsia="Batang" w:hAnsi="Times New Roman" w:cs="Times New Roman"/>
                <w:color w:val="000000"/>
                <w:kern w:val="20"/>
                <w:sz w:val="24"/>
                <w:szCs w:val="24"/>
                <w:lang w:val="uk-UA" w:eastAsia="ko-KR"/>
              </w:rPr>
              <w:t>Традиційні продукти харчування в Україні та країнах-сусідах.</w:t>
            </w:r>
          </w:p>
          <w:p w:rsidR="00EB402B" w:rsidRPr="00F8141A" w:rsidRDefault="00413B39" w:rsidP="00413B39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Узагальнення знань учнів за темами «Виробництво машин та устаткування», «Виробництво тканин, одягу, взуття» та «Виробництво харчових продуктів, напоїв».</w:t>
            </w:r>
          </w:p>
        </w:tc>
        <w:tc>
          <w:tcPr>
            <w:tcW w:w="3387" w:type="dxa"/>
          </w:tcPr>
          <w:p w:rsidR="00EB402B" w:rsidRPr="00F8141A" w:rsidRDefault="00EB402B" w:rsidP="00413B39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413B39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35, завдання 4,5 с.195</w:t>
            </w:r>
          </w:p>
        </w:tc>
        <w:tc>
          <w:tcPr>
            <w:tcW w:w="2867" w:type="dxa"/>
            <w:gridSpan w:val="3"/>
          </w:tcPr>
          <w:p w:rsidR="00EB402B" w:rsidRPr="00F8141A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402B" w:rsidRPr="000C72E3" w:rsidTr="000107A5">
        <w:tc>
          <w:tcPr>
            <w:tcW w:w="564" w:type="dxa"/>
            <w:gridSpan w:val="2"/>
            <w:hideMark/>
          </w:tcPr>
          <w:p w:rsidR="00EB402B" w:rsidRPr="00F8141A" w:rsidRDefault="00C6391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49" w:type="dxa"/>
            <w:gridSpan w:val="2"/>
            <w:hideMark/>
          </w:tcPr>
          <w:p w:rsidR="00EB402B" w:rsidRPr="00F8141A" w:rsidRDefault="000107A5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23</w:t>
            </w:r>
            <w:r w:rsidR="00EB402B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16" w:type="dxa"/>
            <w:gridSpan w:val="2"/>
          </w:tcPr>
          <w:p w:rsidR="00413B39" w:rsidRPr="00F8141A" w:rsidRDefault="00413B39" w:rsidP="00413B39">
            <w:pPr>
              <w:pStyle w:val="a6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val="uk-UA"/>
              </w:rPr>
            </w:pPr>
            <w:r w:rsidRPr="00F8141A">
              <w:rPr>
                <w:color w:val="000000"/>
                <w:sz w:val="24"/>
                <w:szCs w:val="24"/>
                <w:lang w:val="uk-UA"/>
              </w:rPr>
              <w:t>Транспорт, його роль у національній економіці та формуванні світового господарства. Види транспорту, їхні переваги й недоліки.</w:t>
            </w:r>
          </w:p>
          <w:p w:rsidR="00520190" w:rsidRPr="00F8141A" w:rsidRDefault="00413B39" w:rsidP="00413B39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uk-UA"/>
              </w:rPr>
              <w:t xml:space="preserve">Дослідження. </w:t>
            </w:r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Міські види транспорту свого обласного центру</w:t>
            </w:r>
          </w:p>
        </w:tc>
        <w:tc>
          <w:tcPr>
            <w:tcW w:w="3387" w:type="dxa"/>
          </w:tcPr>
          <w:p w:rsidR="00EB402B" w:rsidRPr="00F8141A" w:rsidRDefault="00A36AD2" w:rsidP="00413B39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413B39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36, скласти таблицю про переваги і недоліки основних видів транспорту за текстом </w:t>
            </w:r>
            <w:proofErr w:type="gramStart"/>
            <w:r w:rsidR="00413B39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</w:t>
            </w:r>
            <w:proofErr w:type="gramEnd"/>
            <w:r w:rsidR="00413B39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ідручника</w:t>
            </w:r>
          </w:p>
        </w:tc>
        <w:tc>
          <w:tcPr>
            <w:tcW w:w="2867" w:type="dxa"/>
            <w:gridSpan w:val="3"/>
          </w:tcPr>
          <w:p w:rsidR="00EB402B" w:rsidRPr="00F8141A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0C72E3" w:rsidTr="00413B39">
        <w:trPr>
          <w:trHeight w:val="2542"/>
        </w:trPr>
        <w:tc>
          <w:tcPr>
            <w:tcW w:w="564" w:type="dxa"/>
            <w:gridSpan w:val="2"/>
            <w:hideMark/>
          </w:tcPr>
          <w:p w:rsidR="00EB402B" w:rsidRPr="00F8141A" w:rsidRDefault="00C6391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849" w:type="dxa"/>
            <w:gridSpan w:val="2"/>
            <w:hideMark/>
          </w:tcPr>
          <w:p w:rsidR="00EB402B" w:rsidRPr="00F8141A" w:rsidRDefault="007235B1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25</w:t>
            </w:r>
            <w:r w:rsidR="000F6553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16" w:type="dxa"/>
            <w:gridSpan w:val="2"/>
          </w:tcPr>
          <w:p w:rsidR="00EB402B" w:rsidRPr="00F8141A" w:rsidRDefault="00413B39" w:rsidP="00520190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Транспорт України. Залізничний транспорт – основний вид транспорту України. Найважливіші автомагістралі України. Водні шляхи, найбільші морські та річкові порти України. Повітряний транспорт. Транспортні вузли. Міжнародні транспортні коридори на території України.</w:t>
            </w:r>
          </w:p>
        </w:tc>
        <w:tc>
          <w:tcPr>
            <w:tcW w:w="3387" w:type="dxa"/>
          </w:tcPr>
          <w:p w:rsidR="00EB402B" w:rsidRPr="00F8141A" w:rsidRDefault="00413B39" w:rsidP="00520190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37, завдання 4,5,6 с.207</w:t>
            </w:r>
          </w:p>
        </w:tc>
        <w:tc>
          <w:tcPr>
            <w:tcW w:w="2867" w:type="dxa"/>
            <w:gridSpan w:val="3"/>
          </w:tcPr>
          <w:p w:rsidR="00EB402B" w:rsidRPr="00F8141A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0C72E3" w:rsidTr="000107A5">
        <w:tc>
          <w:tcPr>
            <w:tcW w:w="564" w:type="dxa"/>
            <w:gridSpan w:val="2"/>
            <w:hideMark/>
          </w:tcPr>
          <w:p w:rsidR="00EB402B" w:rsidRPr="00F8141A" w:rsidRDefault="00C6391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849" w:type="dxa"/>
            <w:gridSpan w:val="2"/>
          </w:tcPr>
          <w:p w:rsidR="00EB402B" w:rsidRPr="00F8141A" w:rsidRDefault="007235B1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06</w:t>
            </w:r>
            <w:r w:rsidR="009B7776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16" w:type="dxa"/>
            <w:gridSpan w:val="2"/>
            <w:hideMark/>
          </w:tcPr>
          <w:p w:rsidR="00EB402B" w:rsidRPr="00F8141A" w:rsidRDefault="00413B39" w:rsidP="005C186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Транспорт світу. Країни, що вирізняються високим рівнем розвитку мережі залізниць й автомобільних шляхів. Найбільші морські порти, їхній вплив на розміщення промисловості. </w:t>
            </w: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Найбільші судноплавні річки світу. Найбільші аеропорт</w:t>
            </w:r>
            <w:r w:rsidRPr="00F814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uk-UA"/>
              </w:rPr>
              <w:t>и світу. Міжнародні транспортні коридори.</w:t>
            </w:r>
          </w:p>
        </w:tc>
        <w:tc>
          <w:tcPr>
            <w:tcW w:w="3387" w:type="dxa"/>
          </w:tcPr>
          <w:p w:rsidR="00EB402B" w:rsidRPr="00F8141A" w:rsidRDefault="00413B39" w:rsidP="00413B39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38, завдання 4,5 та 1 із розділу </w:t>
            </w:r>
            <w:r w:rsidRPr="00F8141A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поміркуйте</w:t>
            </w:r>
            <w:r w:rsidRPr="00F8141A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с.213</w:t>
            </w:r>
          </w:p>
        </w:tc>
        <w:tc>
          <w:tcPr>
            <w:tcW w:w="2867" w:type="dxa"/>
            <w:gridSpan w:val="3"/>
          </w:tcPr>
          <w:p w:rsidR="00EB402B" w:rsidRPr="00F8141A" w:rsidRDefault="0009479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  <w:p w:rsidR="00520190" w:rsidRPr="00F8141A" w:rsidRDefault="0052019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520190" w:rsidTr="000107A5">
        <w:tc>
          <w:tcPr>
            <w:tcW w:w="564" w:type="dxa"/>
            <w:gridSpan w:val="2"/>
            <w:hideMark/>
          </w:tcPr>
          <w:p w:rsidR="00EB402B" w:rsidRPr="00F8141A" w:rsidRDefault="00C6391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849" w:type="dxa"/>
            <w:gridSpan w:val="2"/>
            <w:hideMark/>
          </w:tcPr>
          <w:p w:rsidR="00EB402B" w:rsidRPr="00F8141A" w:rsidRDefault="007235B1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08</w:t>
            </w:r>
            <w:r w:rsidR="009B7776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16" w:type="dxa"/>
            <w:gridSpan w:val="2"/>
            <w:hideMark/>
          </w:tcPr>
          <w:p w:rsidR="00EB402B" w:rsidRPr="00F8141A" w:rsidRDefault="00413B39" w:rsidP="005C1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Торгівля як вид послуг. Форми торгівлі. Показники зовнішньої торгівлі. Торгівля в Україні. Обсяги та структура експорту й імпорту товарів та послуг. Чинники концентрації роздрібної торгівлі в населених пунктах, регіонах.</w:t>
            </w:r>
          </w:p>
        </w:tc>
        <w:tc>
          <w:tcPr>
            <w:tcW w:w="3387" w:type="dxa"/>
          </w:tcPr>
          <w:p w:rsidR="00EB402B" w:rsidRPr="00F8141A" w:rsidRDefault="00EB402B" w:rsidP="00413B39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</w:t>
            </w:r>
            <w:r w:rsidR="00413B39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39, завдання 4,5 с.218</w:t>
            </w:r>
          </w:p>
        </w:tc>
        <w:tc>
          <w:tcPr>
            <w:tcW w:w="2867" w:type="dxa"/>
            <w:gridSpan w:val="3"/>
          </w:tcPr>
          <w:p w:rsidR="00EB402B" w:rsidRPr="00F8141A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0C72E3" w:rsidTr="000107A5">
        <w:tc>
          <w:tcPr>
            <w:tcW w:w="564" w:type="dxa"/>
            <w:gridSpan w:val="2"/>
          </w:tcPr>
          <w:p w:rsidR="00EB402B" w:rsidRPr="00F8141A" w:rsidRDefault="00C6391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</w:t>
            </w:r>
          </w:p>
          <w:p w:rsidR="00EB402B" w:rsidRPr="00F8141A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49" w:type="dxa"/>
            <w:gridSpan w:val="2"/>
            <w:hideMark/>
          </w:tcPr>
          <w:p w:rsidR="00EB402B" w:rsidRPr="00F8141A" w:rsidRDefault="007235B1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</w:t>
            </w:r>
            <w:r w:rsidR="00EB402B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16" w:type="dxa"/>
            <w:gridSpan w:val="2"/>
            <w:hideMark/>
          </w:tcPr>
          <w:p w:rsidR="00EB402B" w:rsidRPr="00F8141A" w:rsidRDefault="00413B39" w:rsidP="008A386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Світовий ринок товарів і послуг. Основні напрями зовнішньоторговельних зв’язків. Світова організація торгівлі (СОТ), Європейський Союз, НАФТА, АСЕАН.</w:t>
            </w:r>
          </w:p>
        </w:tc>
        <w:tc>
          <w:tcPr>
            <w:tcW w:w="3387" w:type="dxa"/>
          </w:tcPr>
          <w:p w:rsidR="00EB402B" w:rsidRPr="00F8141A" w:rsidRDefault="00413B39" w:rsidP="00413B39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#40, завдання 4,5,6 с.223</w:t>
            </w:r>
          </w:p>
        </w:tc>
        <w:tc>
          <w:tcPr>
            <w:tcW w:w="2867" w:type="dxa"/>
            <w:gridSpan w:val="3"/>
          </w:tcPr>
          <w:p w:rsidR="00EB402B" w:rsidRPr="00F8141A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0C72E3" w:rsidTr="000107A5">
        <w:tc>
          <w:tcPr>
            <w:tcW w:w="564" w:type="dxa"/>
            <w:gridSpan w:val="2"/>
            <w:hideMark/>
          </w:tcPr>
          <w:p w:rsidR="00EB402B" w:rsidRPr="00F8141A" w:rsidRDefault="00C6391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849" w:type="dxa"/>
            <w:gridSpan w:val="2"/>
            <w:hideMark/>
          </w:tcPr>
          <w:p w:rsidR="00EB402B" w:rsidRPr="00F8141A" w:rsidRDefault="007235B1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15</w:t>
            </w:r>
            <w:r w:rsidR="00EB402B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16" w:type="dxa"/>
            <w:gridSpan w:val="2"/>
          </w:tcPr>
          <w:p w:rsidR="00EB402B" w:rsidRPr="00F8141A" w:rsidRDefault="00413B39" w:rsidP="008A386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Туризм як складник національної економіки, його види. Чинники розвитку туризму в регіоні, країні. Туристична інфраструктура. Туризм в Україні. Особливості природних рекреаційних ресурсів. Об’єкти </w:t>
            </w:r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Світової спадщини</w:t>
            </w:r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ЮНЕСКО в Україні. Туристичні райони в Україні.</w:t>
            </w:r>
          </w:p>
        </w:tc>
        <w:tc>
          <w:tcPr>
            <w:tcW w:w="3387" w:type="dxa"/>
          </w:tcPr>
          <w:p w:rsidR="00EB402B" w:rsidRPr="00F8141A" w:rsidRDefault="00536CA6" w:rsidP="00413B39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413B39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41, завдання </w:t>
            </w:r>
            <w:r w:rsidR="007235B1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5,6 с.229</w:t>
            </w:r>
          </w:p>
        </w:tc>
        <w:tc>
          <w:tcPr>
            <w:tcW w:w="2867" w:type="dxa"/>
            <w:gridSpan w:val="3"/>
          </w:tcPr>
          <w:p w:rsidR="00EB402B" w:rsidRPr="00F8141A" w:rsidRDefault="00536CA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0C72E3" w:rsidTr="000107A5">
        <w:trPr>
          <w:trHeight w:val="1269"/>
        </w:trPr>
        <w:tc>
          <w:tcPr>
            <w:tcW w:w="564" w:type="dxa"/>
            <w:gridSpan w:val="2"/>
          </w:tcPr>
          <w:p w:rsidR="00EB402B" w:rsidRPr="00F8141A" w:rsidRDefault="00C6391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849" w:type="dxa"/>
            <w:gridSpan w:val="2"/>
          </w:tcPr>
          <w:p w:rsidR="00EB402B" w:rsidRPr="00F8141A" w:rsidRDefault="000107A5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22</w:t>
            </w:r>
            <w:r w:rsidR="00EB402B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16" w:type="dxa"/>
            <w:gridSpan w:val="2"/>
          </w:tcPr>
          <w:p w:rsidR="00413B39" w:rsidRPr="00F8141A" w:rsidRDefault="00413B39" w:rsidP="00413B39">
            <w:pPr>
              <w:pStyle w:val="a6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val="uk-UA"/>
              </w:rPr>
            </w:pPr>
            <w:r w:rsidRPr="00F8141A">
              <w:rPr>
                <w:color w:val="000000"/>
                <w:sz w:val="24"/>
                <w:szCs w:val="24"/>
                <w:lang w:val="uk-UA"/>
              </w:rPr>
              <w:t>Міжнародний туризм. Основні туристичні регіони світу. Країни світу з найбільшою кількістю об’єктів Світової спадщини ЮНЕСКО.</w:t>
            </w:r>
          </w:p>
          <w:p w:rsidR="00EB402B" w:rsidRPr="00F8141A" w:rsidRDefault="00413B39" w:rsidP="00413B39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Узагальнення знань учнів за темами «</w:t>
            </w:r>
            <w:r w:rsidRPr="00F8141A">
              <w:rPr>
                <w:rStyle w:val="2CenturySchoolbook75pt"/>
                <w:rFonts w:ascii="Times New Roman" w:hAnsi="Times New Roman" w:cs="Times New Roman"/>
                <w:b/>
                <w:sz w:val="24"/>
                <w:szCs w:val="24"/>
              </w:rPr>
              <w:t>Транспорт», «Торгівля» та «Туризм».</w:t>
            </w:r>
          </w:p>
        </w:tc>
        <w:tc>
          <w:tcPr>
            <w:tcW w:w="3387" w:type="dxa"/>
          </w:tcPr>
          <w:p w:rsidR="00EB402B" w:rsidRPr="00F8141A" w:rsidRDefault="007235B1" w:rsidP="007235B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#42, завдання 3,4,5 с.234</w:t>
            </w:r>
          </w:p>
        </w:tc>
        <w:tc>
          <w:tcPr>
            <w:tcW w:w="2867" w:type="dxa"/>
            <w:gridSpan w:val="3"/>
          </w:tcPr>
          <w:p w:rsidR="00EB402B" w:rsidRPr="00F8141A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0F6553" w:rsidTr="000107A5">
        <w:trPr>
          <w:trHeight w:val="1560"/>
        </w:trPr>
        <w:tc>
          <w:tcPr>
            <w:tcW w:w="564" w:type="dxa"/>
            <w:gridSpan w:val="2"/>
            <w:hideMark/>
          </w:tcPr>
          <w:p w:rsidR="00EB402B" w:rsidRPr="00F8141A" w:rsidRDefault="00C6391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849" w:type="dxa"/>
            <w:gridSpan w:val="2"/>
            <w:hideMark/>
          </w:tcPr>
          <w:p w:rsidR="00EB402B" w:rsidRPr="00F8141A" w:rsidRDefault="007235B1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27</w:t>
            </w:r>
            <w:r w:rsidR="00397118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16" w:type="dxa"/>
            <w:gridSpan w:val="2"/>
            <w:hideMark/>
          </w:tcPr>
          <w:p w:rsidR="00EB402B" w:rsidRPr="00F8141A" w:rsidRDefault="00413B39" w:rsidP="00EB402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Роль науки й освіти в суспільстві. Особливості наукової й освітньої  діяльності. Джерела фінансування науки й освіти. Форми просторової організації наукових досліджень та освіти: технополіси.</w:t>
            </w:r>
            <w:r w:rsidRPr="00F8141A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F814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Найвідоміші наукові центри у світі та Україні. </w:t>
            </w:r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Охорона здоров’я. Найвідоміші </w:t>
            </w:r>
            <w:r w:rsidRPr="00F814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центри охорони здоров’я в Україні та світі.</w:t>
            </w:r>
          </w:p>
        </w:tc>
        <w:tc>
          <w:tcPr>
            <w:tcW w:w="3387" w:type="dxa"/>
          </w:tcPr>
          <w:p w:rsidR="00EB402B" w:rsidRPr="00F8141A" w:rsidRDefault="007235B1" w:rsidP="001C55F8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43, завдання 2,3 с.241</w:t>
            </w:r>
          </w:p>
        </w:tc>
        <w:tc>
          <w:tcPr>
            <w:tcW w:w="2867" w:type="dxa"/>
            <w:gridSpan w:val="3"/>
          </w:tcPr>
          <w:p w:rsidR="00EB402B" w:rsidRPr="00F8141A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1C55F8" w:rsidTr="000107A5">
        <w:trPr>
          <w:trHeight w:val="1408"/>
        </w:trPr>
        <w:tc>
          <w:tcPr>
            <w:tcW w:w="564" w:type="dxa"/>
            <w:gridSpan w:val="2"/>
          </w:tcPr>
          <w:p w:rsidR="00EB402B" w:rsidRPr="00F8141A" w:rsidRDefault="00C6391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849" w:type="dxa"/>
            <w:gridSpan w:val="2"/>
          </w:tcPr>
          <w:p w:rsidR="00EB402B" w:rsidRPr="00F8141A" w:rsidRDefault="000107A5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29</w:t>
            </w:r>
            <w:r w:rsidR="000F6553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16" w:type="dxa"/>
            <w:gridSpan w:val="2"/>
          </w:tcPr>
          <w:p w:rsidR="00EB402B" w:rsidRPr="00F8141A" w:rsidRDefault="00413B39" w:rsidP="005C1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uk-UA" w:eastAsia="ko-KR"/>
              </w:rPr>
              <w:t>Фінансові послуги. Світові центри банківсько-фінансової діяльності. Вплив глобалізації на розміщення фінансових установ. Країни-офшори. Особливості розміщення фінансових установ в Україні.</w:t>
            </w:r>
          </w:p>
        </w:tc>
        <w:tc>
          <w:tcPr>
            <w:tcW w:w="3387" w:type="dxa"/>
          </w:tcPr>
          <w:p w:rsidR="00EB402B" w:rsidRPr="00F8141A" w:rsidRDefault="00EB402B" w:rsidP="007235B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</w:t>
            </w:r>
            <w:r w:rsidR="007235B1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44, завдання 3,4,5 с.246</w:t>
            </w:r>
          </w:p>
        </w:tc>
        <w:tc>
          <w:tcPr>
            <w:tcW w:w="2867" w:type="dxa"/>
            <w:gridSpan w:val="3"/>
          </w:tcPr>
          <w:p w:rsidR="00EB402B" w:rsidRPr="00F8141A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0F6553" w:rsidTr="000107A5">
        <w:trPr>
          <w:trHeight w:val="467"/>
        </w:trPr>
        <w:tc>
          <w:tcPr>
            <w:tcW w:w="564" w:type="dxa"/>
            <w:gridSpan w:val="2"/>
            <w:hideMark/>
          </w:tcPr>
          <w:p w:rsidR="00EB402B" w:rsidRPr="00F8141A" w:rsidRDefault="00C6391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849" w:type="dxa"/>
            <w:gridSpan w:val="2"/>
            <w:hideMark/>
          </w:tcPr>
          <w:p w:rsidR="00EB402B" w:rsidRPr="00F8141A" w:rsidRDefault="007235B1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04</w:t>
            </w:r>
            <w:r w:rsidR="00EB402B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16" w:type="dxa"/>
            <w:gridSpan w:val="2"/>
            <w:hideMark/>
          </w:tcPr>
          <w:p w:rsidR="00EB402B" w:rsidRPr="00F8141A" w:rsidRDefault="00413B39" w:rsidP="00EB402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Аутсорсинг</w:t>
            </w:r>
            <w:proofErr w:type="spellEnd"/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його переваги. </w:t>
            </w:r>
            <w:proofErr w:type="spellStart"/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Аутсорсинг</w:t>
            </w:r>
            <w:proofErr w:type="spellEnd"/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інформаційних технологій (</w:t>
            </w:r>
            <w:proofErr w:type="spellStart"/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ІТ-аутсорсинг</w:t>
            </w:r>
            <w:proofErr w:type="spellEnd"/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). Країни-лідери на світовому ринку програмування та </w:t>
            </w:r>
            <w:proofErr w:type="spellStart"/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аутсорсингу</w:t>
            </w:r>
            <w:proofErr w:type="spellEnd"/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3387" w:type="dxa"/>
          </w:tcPr>
          <w:p w:rsidR="00EB402B" w:rsidRPr="00F8141A" w:rsidRDefault="000F6553" w:rsidP="007235B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</w:t>
            </w:r>
            <w:r w:rsidR="007235B1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45, завдання 3,4 с.249</w:t>
            </w:r>
          </w:p>
        </w:tc>
        <w:tc>
          <w:tcPr>
            <w:tcW w:w="2867" w:type="dxa"/>
            <w:gridSpan w:val="3"/>
          </w:tcPr>
          <w:p w:rsidR="00EB402B" w:rsidRPr="00F8141A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0C72E3" w:rsidTr="00F8141A">
        <w:trPr>
          <w:trHeight w:val="539"/>
        </w:trPr>
        <w:tc>
          <w:tcPr>
            <w:tcW w:w="564" w:type="dxa"/>
            <w:gridSpan w:val="2"/>
            <w:hideMark/>
          </w:tcPr>
          <w:p w:rsidR="00EB402B" w:rsidRPr="00F8141A" w:rsidRDefault="00C6391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849" w:type="dxa"/>
            <w:gridSpan w:val="2"/>
            <w:hideMark/>
          </w:tcPr>
          <w:p w:rsidR="00EB402B" w:rsidRPr="00F8141A" w:rsidRDefault="007235B1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06</w:t>
            </w:r>
            <w:r w:rsidR="00EB402B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16" w:type="dxa"/>
            <w:gridSpan w:val="2"/>
            <w:hideMark/>
          </w:tcPr>
          <w:p w:rsidR="0097457A" w:rsidRPr="00F8141A" w:rsidRDefault="00413B39" w:rsidP="005C1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F814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Контрольна робота № 2.</w:t>
            </w:r>
          </w:p>
        </w:tc>
        <w:tc>
          <w:tcPr>
            <w:tcW w:w="3387" w:type="dxa"/>
          </w:tcPr>
          <w:p w:rsidR="00EB402B" w:rsidRPr="00F8141A" w:rsidRDefault="007235B1" w:rsidP="007235B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Тестові завдання</w:t>
            </w:r>
          </w:p>
        </w:tc>
        <w:tc>
          <w:tcPr>
            <w:tcW w:w="2867" w:type="dxa"/>
            <w:gridSpan w:val="3"/>
          </w:tcPr>
          <w:p w:rsidR="00EB402B" w:rsidRPr="00F8141A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FF446B" w:rsidRPr="000C72E3" w:rsidTr="000107A5">
        <w:trPr>
          <w:gridAfter w:val="1"/>
          <w:wAfter w:w="40" w:type="dxa"/>
        </w:trPr>
        <w:tc>
          <w:tcPr>
            <w:tcW w:w="532" w:type="dxa"/>
          </w:tcPr>
          <w:p w:rsidR="00FF446B" w:rsidRPr="00F8141A" w:rsidRDefault="00C639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851" w:type="dxa"/>
            <w:gridSpan w:val="2"/>
          </w:tcPr>
          <w:p w:rsidR="00FF446B" w:rsidRPr="00F8141A" w:rsidRDefault="007235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 w:rsidR="009B7776" w:rsidRPr="00F814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3" w:type="dxa"/>
            <w:gridSpan w:val="2"/>
          </w:tcPr>
          <w:p w:rsidR="00397118" w:rsidRPr="00F8141A" w:rsidRDefault="00413B39" w:rsidP="005C18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8141A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Поняття</w:t>
            </w:r>
            <w:proofErr w:type="spellEnd"/>
            <w:r w:rsidRPr="00F8141A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про </w:t>
            </w:r>
            <w:proofErr w:type="spellStart"/>
            <w:r w:rsidRPr="00F8141A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глобальні</w:t>
            </w:r>
            <w:proofErr w:type="spellEnd"/>
            <w:r w:rsidRPr="00F8141A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proofErr w:type="spellStart"/>
            <w:r w:rsidRPr="00F8141A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проблеми</w:t>
            </w:r>
            <w:proofErr w:type="spellEnd"/>
            <w:r w:rsidRPr="00F8141A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proofErr w:type="spellStart"/>
            <w:r w:rsidRPr="00F8141A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людства</w:t>
            </w:r>
            <w:proofErr w:type="spellEnd"/>
            <w:r w:rsidRPr="00F8141A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, причини </w:t>
            </w:r>
            <w:proofErr w:type="spellStart"/>
            <w:r w:rsidRPr="00F8141A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їх</w:t>
            </w:r>
            <w:proofErr w:type="spellEnd"/>
            <w:r w:rsidRPr="00F8141A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proofErr w:type="spellStart"/>
            <w:r w:rsidRPr="00F8141A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виникнення</w:t>
            </w:r>
            <w:proofErr w:type="spellEnd"/>
            <w:r w:rsidRPr="00F8141A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. Проблема </w:t>
            </w:r>
            <w:proofErr w:type="spellStart"/>
            <w:r w:rsidRPr="00F8141A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війни</w:t>
            </w:r>
            <w:proofErr w:type="spellEnd"/>
            <w:r w:rsidRPr="00F8141A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і миру. Проблема </w:t>
            </w:r>
            <w:proofErr w:type="spellStart"/>
            <w:r w:rsidRPr="00F8141A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тероризму</w:t>
            </w:r>
            <w:proofErr w:type="spellEnd"/>
            <w:r w:rsidRPr="00F8141A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. </w:t>
            </w:r>
            <w:proofErr w:type="spellStart"/>
            <w:r w:rsidRPr="00F8141A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Екологічна</w:t>
            </w:r>
            <w:proofErr w:type="spellEnd"/>
            <w:r w:rsidRPr="00F8141A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проблема.</w:t>
            </w:r>
          </w:p>
        </w:tc>
        <w:tc>
          <w:tcPr>
            <w:tcW w:w="3462" w:type="dxa"/>
            <w:gridSpan w:val="3"/>
          </w:tcPr>
          <w:p w:rsidR="00FF446B" w:rsidRPr="00F8141A" w:rsidRDefault="007235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46, завдання на с.257 з розділу </w:t>
            </w:r>
            <w:r w:rsidRPr="00F8141A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працюємо в групах</w:t>
            </w:r>
            <w:r w:rsidRPr="00F8141A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775" w:type="dxa"/>
          </w:tcPr>
          <w:p w:rsidR="00FF446B" w:rsidRPr="00F8141A" w:rsidRDefault="009B7776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  <w:p w:rsidR="001C55F8" w:rsidRPr="00F8141A" w:rsidRDefault="001C55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54BBD" w:rsidRPr="000C72E3" w:rsidTr="000107A5">
        <w:trPr>
          <w:gridAfter w:val="1"/>
          <w:wAfter w:w="40" w:type="dxa"/>
          <w:trHeight w:val="1265"/>
        </w:trPr>
        <w:tc>
          <w:tcPr>
            <w:tcW w:w="532" w:type="dxa"/>
          </w:tcPr>
          <w:p w:rsidR="00654BBD" w:rsidRPr="00F8141A" w:rsidRDefault="00C639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851" w:type="dxa"/>
            <w:gridSpan w:val="2"/>
          </w:tcPr>
          <w:p w:rsidR="00654BBD" w:rsidRPr="00F8141A" w:rsidRDefault="007235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  <w:r w:rsidR="000F6553" w:rsidRPr="00F814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3" w:type="dxa"/>
            <w:gridSpan w:val="2"/>
          </w:tcPr>
          <w:p w:rsidR="00654BBD" w:rsidRPr="00F8141A" w:rsidRDefault="00413B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Style w:val="2CenturySchoolbook75pt"/>
                <w:rFonts w:ascii="Times New Roman" w:hAnsi="Times New Roman" w:cs="Times New Roman"/>
                <w:sz w:val="24"/>
                <w:szCs w:val="24"/>
              </w:rPr>
              <w:t>Глобальні проблеми людства: сировинна та енергетична, демографічна, продовольча, подолання відсталості країн, що розвиваються</w:t>
            </w:r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3462" w:type="dxa"/>
            <w:gridSpan w:val="3"/>
          </w:tcPr>
          <w:p w:rsidR="00654BBD" w:rsidRPr="00F8141A" w:rsidRDefault="007235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47, завдання 1 з розділу </w:t>
            </w: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“</w:t>
            </w: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поміркуйте</w:t>
            </w:r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2775" w:type="dxa"/>
          </w:tcPr>
          <w:p w:rsidR="00654BBD" w:rsidRPr="00F8141A" w:rsidRDefault="000F655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1D7314" w:rsidRPr="0097457A" w:rsidTr="000107A5">
        <w:trPr>
          <w:gridAfter w:val="1"/>
          <w:wAfter w:w="40" w:type="dxa"/>
        </w:trPr>
        <w:tc>
          <w:tcPr>
            <w:tcW w:w="532" w:type="dxa"/>
          </w:tcPr>
          <w:p w:rsidR="001D7314" w:rsidRPr="00F8141A" w:rsidRDefault="00C639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851" w:type="dxa"/>
            <w:gridSpan w:val="2"/>
          </w:tcPr>
          <w:p w:rsidR="001D7314" w:rsidRPr="00F8141A" w:rsidRDefault="007235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="00E228D5" w:rsidRPr="00F814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3" w:type="dxa"/>
            <w:gridSpan w:val="2"/>
          </w:tcPr>
          <w:p w:rsidR="00413B39" w:rsidRPr="00F8141A" w:rsidRDefault="00413B39" w:rsidP="00413B39">
            <w:pPr>
              <w:pStyle w:val="a6"/>
              <w:spacing w:line="240" w:lineRule="auto"/>
              <w:ind w:firstLine="0"/>
              <w:jc w:val="left"/>
              <w:rPr>
                <w:rStyle w:val="2CenturySchoolbook75pt"/>
                <w:rFonts w:ascii="Times New Roman" w:hAnsi="Times New Roman" w:cs="Times New Roman"/>
                <w:sz w:val="24"/>
                <w:szCs w:val="24"/>
              </w:rPr>
            </w:pPr>
            <w:r w:rsidRPr="00F8141A">
              <w:rPr>
                <w:rStyle w:val="2CenturySchoolbook75pt"/>
                <w:rFonts w:ascii="Times New Roman" w:hAnsi="Times New Roman" w:cs="Times New Roman"/>
                <w:sz w:val="24"/>
                <w:szCs w:val="24"/>
              </w:rPr>
              <w:t>Україна та глобальні проблеми людства. Взаємозв’язок глобальних проблем. Сталий розвиток.</w:t>
            </w:r>
          </w:p>
          <w:p w:rsidR="00413B39" w:rsidRPr="00F8141A" w:rsidRDefault="00413B39" w:rsidP="00413B39">
            <w:pPr>
              <w:pStyle w:val="a6"/>
              <w:spacing w:line="240" w:lineRule="auto"/>
              <w:ind w:firstLine="0"/>
              <w:jc w:val="left"/>
              <w:rPr>
                <w:rStyle w:val="2CenturySchoolbook75pt"/>
                <w:rFonts w:ascii="Times New Roman" w:hAnsi="Times New Roman" w:cs="Times New Roman"/>
                <w:sz w:val="24"/>
                <w:szCs w:val="24"/>
              </w:rPr>
            </w:pPr>
            <w:r w:rsidRPr="00F8141A">
              <w:rPr>
                <w:rStyle w:val="2CenturySchoolbook75pt0"/>
                <w:rFonts w:ascii="Times New Roman" w:hAnsi="Times New Roman" w:cs="Times New Roman"/>
                <w:i w:val="0"/>
                <w:sz w:val="24"/>
                <w:szCs w:val="24"/>
              </w:rPr>
              <w:t>Дослідження.</w:t>
            </w:r>
            <w:r w:rsidRPr="00F8141A">
              <w:rPr>
                <w:rStyle w:val="2CenturySchoolbook75pt"/>
                <w:rFonts w:ascii="Times New Roman" w:hAnsi="Times New Roman" w:cs="Times New Roman"/>
                <w:sz w:val="24"/>
                <w:szCs w:val="24"/>
              </w:rPr>
              <w:t xml:space="preserve"> Прояв глобальних проблем у своєму регіоні.</w:t>
            </w:r>
          </w:p>
          <w:p w:rsidR="001D7314" w:rsidRPr="00F8141A" w:rsidRDefault="001D7314" w:rsidP="00413B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62" w:type="dxa"/>
            <w:gridSpan w:val="3"/>
          </w:tcPr>
          <w:p w:rsidR="001D7314" w:rsidRPr="00F8141A" w:rsidRDefault="0097457A" w:rsidP="00723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7235B1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48, виконати завдання з розділу </w:t>
            </w:r>
            <w:r w:rsidR="007235B1" w:rsidRPr="00F8141A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r w:rsidR="007235B1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працюємо самостійно</w:t>
            </w:r>
            <w:r w:rsidR="007235B1" w:rsidRPr="00F8141A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775" w:type="dxa"/>
          </w:tcPr>
          <w:p w:rsidR="001D7314" w:rsidRPr="00F8141A" w:rsidRDefault="001D73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1D7314" w:rsidTr="000107A5">
        <w:trPr>
          <w:gridAfter w:val="1"/>
          <w:wAfter w:w="40" w:type="dxa"/>
        </w:trPr>
        <w:tc>
          <w:tcPr>
            <w:tcW w:w="532" w:type="dxa"/>
          </w:tcPr>
          <w:p w:rsidR="001D7314" w:rsidRPr="00F8141A" w:rsidRDefault="00C639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851" w:type="dxa"/>
            <w:gridSpan w:val="2"/>
          </w:tcPr>
          <w:p w:rsidR="001D7314" w:rsidRPr="00F8141A" w:rsidRDefault="007235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="00E228D5" w:rsidRPr="00F814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3" w:type="dxa"/>
            <w:gridSpan w:val="2"/>
          </w:tcPr>
          <w:p w:rsidR="001D7314" w:rsidRPr="00F8141A" w:rsidRDefault="00F8141A" w:rsidP="001C55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Узагальнення знань учнів за розділами «</w:t>
            </w:r>
            <w:r w:rsidRPr="00F8141A">
              <w:rPr>
                <w:rStyle w:val="2CenturySchoolbook75pt"/>
                <w:rFonts w:ascii="Times New Roman" w:hAnsi="Times New Roman" w:cs="Times New Roman"/>
                <w:b/>
                <w:sz w:val="24"/>
                <w:szCs w:val="24"/>
              </w:rPr>
              <w:t>Третинний сектор господарства» та розділом «Глобальні проблеми людства».</w:t>
            </w:r>
          </w:p>
        </w:tc>
        <w:tc>
          <w:tcPr>
            <w:tcW w:w="3462" w:type="dxa"/>
            <w:gridSpan w:val="3"/>
          </w:tcPr>
          <w:p w:rsidR="001D7314" w:rsidRPr="00F8141A" w:rsidRDefault="00E228D5" w:rsidP="001C55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0107A5"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42, завдання 505,506,507 с.244</w:t>
            </w:r>
          </w:p>
        </w:tc>
        <w:tc>
          <w:tcPr>
            <w:tcW w:w="2775" w:type="dxa"/>
          </w:tcPr>
          <w:p w:rsidR="001D7314" w:rsidRPr="00F8141A" w:rsidRDefault="001D73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1C55F8" w:rsidTr="000107A5">
        <w:trPr>
          <w:gridAfter w:val="1"/>
          <w:wAfter w:w="40" w:type="dxa"/>
        </w:trPr>
        <w:tc>
          <w:tcPr>
            <w:tcW w:w="532" w:type="dxa"/>
          </w:tcPr>
          <w:p w:rsidR="001C55F8" w:rsidRPr="00F8141A" w:rsidRDefault="00C639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851" w:type="dxa"/>
            <w:gridSpan w:val="2"/>
          </w:tcPr>
          <w:p w:rsidR="001C55F8" w:rsidRPr="00F8141A" w:rsidRDefault="00F814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25.05</w:t>
            </w:r>
          </w:p>
        </w:tc>
        <w:tc>
          <w:tcPr>
            <w:tcW w:w="3823" w:type="dxa"/>
            <w:gridSpan w:val="2"/>
          </w:tcPr>
          <w:p w:rsidR="001C55F8" w:rsidRPr="00F8141A" w:rsidRDefault="00F814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Узагальнення матеріалу за курс</w:t>
            </w:r>
            <w:r w:rsidRPr="00F8141A">
              <w:rPr>
                <w:rFonts w:ascii="Times New Roman" w:hAnsi="Times New Roman" w:cs="Times New Roman"/>
                <w:color w:val="000000"/>
                <w:spacing w:val="-7"/>
                <w:kern w:val="24"/>
                <w:sz w:val="24"/>
                <w:szCs w:val="24"/>
                <w:lang w:val="uk-UA"/>
              </w:rPr>
              <w:t xml:space="preserve"> «Україна і світове господарство».</w:t>
            </w:r>
          </w:p>
        </w:tc>
        <w:tc>
          <w:tcPr>
            <w:tcW w:w="3462" w:type="dxa"/>
            <w:gridSpan w:val="3"/>
          </w:tcPr>
          <w:p w:rsidR="001C55F8" w:rsidRPr="00F8141A" w:rsidRDefault="001C55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75" w:type="dxa"/>
          </w:tcPr>
          <w:p w:rsidR="001C55F8" w:rsidRPr="00F8141A" w:rsidRDefault="007235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F814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1C55F8" w:rsidTr="000107A5">
        <w:trPr>
          <w:gridAfter w:val="1"/>
          <w:wAfter w:w="40" w:type="dxa"/>
        </w:trPr>
        <w:tc>
          <w:tcPr>
            <w:tcW w:w="532" w:type="dxa"/>
          </w:tcPr>
          <w:p w:rsidR="001C55F8" w:rsidRPr="00F8141A" w:rsidRDefault="00C639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851" w:type="dxa"/>
            <w:gridSpan w:val="2"/>
          </w:tcPr>
          <w:p w:rsidR="001C55F8" w:rsidRPr="00F8141A" w:rsidRDefault="00F814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27.05</w:t>
            </w:r>
          </w:p>
        </w:tc>
        <w:tc>
          <w:tcPr>
            <w:tcW w:w="3823" w:type="dxa"/>
            <w:gridSpan w:val="2"/>
          </w:tcPr>
          <w:p w:rsidR="001C55F8" w:rsidRPr="00F8141A" w:rsidRDefault="00F814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141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Повторення</w:t>
            </w:r>
          </w:p>
        </w:tc>
        <w:tc>
          <w:tcPr>
            <w:tcW w:w="3462" w:type="dxa"/>
            <w:gridSpan w:val="3"/>
          </w:tcPr>
          <w:p w:rsidR="001C55F8" w:rsidRPr="00F8141A" w:rsidRDefault="001C55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75" w:type="dxa"/>
          </w:tcPr>
          <w:p w:rsidR="001C55F8" w:rsidRPr="00F8141A" w:rsidRDefault="001C55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04F7A" w:rsidRPr="000C72E3" w:rsidRDefault="00C6391B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804F7A" w:rsidRPr="000C72E3" w:rsidSect="00765C15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E323A"/>
    <w:multiLevelType w:val="hybridMultilevel"/>
    <w:tmpl w:val="30C67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C15"/>
    <w:rsid w:val="000107A5"/>
    <w:rsid w:val="0009479C"/>
    <w:rsid w:val="000A2E5F"/>
    <w:rsid w:val="000C72E3"/>
    <w:rsid w:val="000D3E10"/>
    <w:rsid w:val="000F6553"/>
    <w:rsid w:val="00183720"/>
    <w:rsid w:val="001C55F8"/>
    <w:rsid w:val="001D7314"/>
    <w:rsid w:val="00335763"/>
    <w:rsid w:val="0036564B"/>
    <w:rsid w:val="00396815"/>
    <w:rsid w:val="00397118"/>
    <w:rsid w:val="003C4A2E"/>
    <w:rsid w:val="00413B39"/>
    <w:rsid w:val="00422546"/>
    <w:rsid w:val="00450A19"/>
    <w:rsid w:val="00491A3D"/>
    <w:rsid w:val="004C08DE"/>
    <w:rsid w:val="00520190"/>
    <w:rsid w:val="00536CA6"/>
    <w:rsid w:val="00586D98"/>
    <w:rsid w:val="005C186B"/>
    <w:rsid w:val="00654BBD"/>
    <w:rsid w:val="00667278"/>
    <w:rsid w:val="006A4851"/>
    <w:rsid w:val="006B1FE6"/>
    <w:rsid w:val="007235B1"/>
    <w:rsid w:val="00724461"/>
    <w:rsid w:val="007578FF"/>
    <w:rsid w:val="00765C15"/>
    <w:rsid w:val="00822E04"/>
    <w:rsid w:val="008A386B"/>
    <w:rsid w:val="008C646C"/>
    <w:rsid w:val="008F09BB"/>
    <w:rsid w:val="009178C1"/>
    <w:rsid w:val="0097457A"/>
    <w:rsid w:val="009B7776"/>
    <w:rsid w:val="00A233AC"/>
    <w:rsid w:val="00A36AD2"/>
    <w:rsid w:val="00A57FB5"/>
    <w:rsid w:val="00AD6ED6"/>
    <w:rsid w:val="00B609E6"/>
    <w:rsid w:val="00C6391B"/>
    <w:rsid w:val="00CD7BD4"/>
    <w:rsid w:val="00D163BC"/>
    <w:rsid w:val="00D401B7"/>
    <w:rsid w:val="00D43862"/>
    <w:rsid w:val="00D67CDF"/>
    <w:rsid w:val="00DC392E"/>
    <w:rsid w:val="00E228D5"/>
    <w:rsid w:val="00E52681"/>
    <w:rsid w:val="00EB402B"/>
    <w:rsid w:val="00EF65E1"/>
    <w:rsid w:val="00F51FB0"/>
    <w:rsid w:val="00F8141A"/>
    <w:rsid w:val="00FA2125"/>
    <w:rsid w:val="00FF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3D"/>
    <w:pPr>
      <w:ind w:left="720"/>
      <w:contextualSpacing/>
    </w:pPr>
  </w:style>
  <w:style w:type="table" w:styleId="a4">
    <w:name w:val="Table Grid"/>
    <w:basedOn w:val="a1"/>
    <w:uiPriority w:val="59"/>
    <w:rsid w:val="00FF4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F446B"/>
    <w:rPr>
      <w:color w:val="0000FF" w:themeColor="hyperlink"/>
      <w:u w:val="single"/>
    </w:rPr>
  </w:style>
  <w:style w:type="character" w:customStyle="1" w:styleId="2CenturySchoolbook75pt">
    <w:name w:val="Основной текст (2) + Century Schoolbook;7;5 pt"/>
    <w:basedOn w:val="a0"/>
    <w:rsid w:val="00413B3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CenturySchoolbook75pt0">
    <w:name w:val="Основной текст (2) + Century Schoolbook;7;5 pt;Курсив"/>
    <w:basedOn w:val="a0"/>
    <w:rsid w:val="00413B39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 w:eastAsia="uk-UA" w:bidi="uk-UA"/>
    </w:rPr>
  </w:style>
  <w:style w:type="paragraph" w:customStyle="1" w:styleId="TableText">
    <w:name w:val="Table Text"/>
    <w:uiPriority w:val="99"/>
    <w:rsid w:val="00413B3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0" w:lineRule="atLeast"/>
      <w:ind w:left="60"/>
      <w:jc w:val="both"/>
    </w:pPr>
    <w:rPr>
      <w:rFonts w:ascii="Arial" w:eastAsia="Calibri" w:hAnsi="Arial" w:cs="Arial"/>
      <w:sz w:val="20"/>
      <w:szCs w:val="20"/>
      <w:lang w:val="en-US" w:eastAsia="uk-UA"/>
    </w:rPr>
  </w:style>
  <w:style w:type="paragraph" w:styleId="a6">
    <w:name w:val="Body Text"/>
    <w:basedOn w:val="a"/>
    <w:link w:val="a7"/>
    <w:uiPriority w:val="99"/>
    <w:rsid w:val="00413B39"/>
    <w:pPr>
      <w:widowControl w:val="0"/>
      <w:tabs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</w:tabs>
      <w:autoSpaceDE w:val="0"/>
      <w:autoSpaceDN w:val="0"/>
      <w:spacing w:after="0" w:line="221" w:lineRule="atLeast"/>
      <w:ind w:firstLine="300"/>
      <w:jc w:val="both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character" w:customStyle="1" w:styleId="a7">
    <w:name w:val="Основной текст Знак"/>
    <w:basedOn w:val="a0"/>
    <w:link w:val="a6"/>
    <w:uiPriority w:val="99"/>
    <w:rsid w:val="00413B39"/>
    <w:rPr>
      <w:rFonts w:ascii="Times New Roman" w:eastAsia="Times New Roman" w:hAnsi="Times New Roman" w:cs="Times New Roman"/>
      <w:sz w:val="20"/>
      <w:szCs w:val="20"/>
      <w:lang w:val="en-US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3D"/>
    <w:pPr>
      <w:ind w:left="720"/>
      <w:contextualSpacing/>
    </w:pPr>
  </w:style>
  <w:style w:type="table" w:styleId="a4">
    <w:name w:val="Table Grid"/>
    <w:basedOn w:val="a1"/>
    <w:uiPriority w:val="59"/>
    <w:rsid w:val="00FF4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F446B"/>
    <w:rPr>
      <w:color w:val="0000FF" w:themeColor="hyperlink"/>
      <w:u w:val="single"/>
    </w:rPr>
  </w:style>
  <w:style w:type="character" w:customStyle="1" w:styleId="2CenturySchoolbook75pt">
    <w:name w:val="Основной текст (2) + Century Schoolbook;7;5 pt"/>
    <w:basedOn w:val="a0"/>
    <w:rsid w:val="00413B3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CenturySchoolbook75pt0">
    <w:name w:val="Основной текст (2) + Century Schoolbook;7;5 pt;Курсив"/>
    <w:basedOn w:val="a0"/>
    <w:rsid w:val="00413B39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 w:eastAsia="uk-UA" w:bidi="uk-UA"/>
    </w:rPr>
  </w:style>
  <w:style w:type="paragraph" w:customStyle="1" w:styleId="TableText">
    <w:name w:val="Table Text"/>
    <w:uiPriority w:val="99"/>
    <w:rsid w:val="00413B3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0" w:lineRule="atLeast"/>
      <w:ind w:left="60"/>
      <w:jc w:val="both"/>
    </w:pPr>
    <w:rPr>
      <w:rFonts w:ascii="Arial" w:eastAsia="Calibri" w:hAnsi="Arial" w:cs="Arial"/>
      <w:sz w:val="20"/>
      <w:szCs w:val="20"/>
      <w:lang w:val="en-US" w:eastAsia="uk-UA"/>
    </w:rPr>
  </w:style>
  <w:style w:type="paragraph" w:styleId="a6">
    <w:name w:val="Body Text"/>
    <w:basedOn w:val="a"/>
    <w:link w:val="a7"/>
    <w:uiPriority w:val="99"/>
    <w:rsid w:val="00413B39"/>
    <w:pPr>
      <w:widowControl w:val="0"/>
      <w:tabs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</w:tabs>
      <w:autoSpaceDE w:val="0"/>
      <w:autoSpaceDN w:val="0"/>
      <w:spacing w:after="0" w:line="221" w:lineRule="atLeast"/>
      <w:ind w:firstLine="300"/>
      <w:jc w:val="both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character" w:customStyle="1" w:styleId="a7">
    <w:name w:val="Основной текст Знак"/>
    <w:basedOn w:val="a0"/>
    <w:link w:val="a6"/>
    <w:uiPriority w:val="99"/>
    <w:rsid w:val="00413B39"/>
    <w:rPr>
      <w:rFonts w:ascii="Times New Roman" w:eastAsia="Times New Roman" w:hAnsi="Times New Roman" w:cs="Times New Roman"/>
      <w:sz w:val="20"/>
      <w:szCs w:val="20"/>
      <w:lang w:val="en-US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7A85D-FA00-4113-97D5-89DB0ADB6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4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Sindelar</cp:lastModifiedBy>
  <cp:revision>20</cp:revision>
  <dcterms:created xsi:type="dcterms:W3CDTF">2018-01-08T16:56:00Z</dcterms:created>
  <dcterms:modified xsi:type="dcterms:W3CDTF">2020-05-10T22:28:00Z</dcterms:modified>
</cp:coreProperties>
</file>